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15" w:rsidRPr="005055A3" w:rsidRDefault="00F64D15" w:rsidP="002F20A3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5055A3">
        <w:rPr>
          <w:b/>
          <w:bCs/>
        </w:rPr>
        <w:t>Skład komisji egzaminacyjnej</w:t>
      </w:r>
    </w:p>
    <w:p w:rsidR="00F64D15" w:rsidRDefault="00F64D15" w:rsidP="002F20A3">
      <w:pPr>
        <w:pStyle w:val="Akapitzlist"/>
        <w:numPr>
          <w:ilvl w:val="1"/>
          <w:numId w:val="1"/>
        </w:numPr>
        <w:spacing w:line="360" w:lineRule="auto"/>
        <w:ind w:left="1020"/>
        <w:jc w:val="both"/>
      </w:pPr>
      <w:proofErr w:type="gramStart"/>
      <w:r>
        <w:t>przewodniczący</w:t>
      </w:r>
      <w:proofErr w:type="gramEnd"/>
      <w:r w:rsidR="00BD08AA">
        <w:t>:</w:t>
      </w:r>
      <w:r w:rsidR="002F20A3">
        <w:tab/>
      </w:r>
    </w:p>
    <w:p w:rsidR="00F64D15" w:rsidRDefault="00064B99" w:rsidP="002F20A3">
      <w:pPr>
        <w:pStyle w:val="Akapitzlist"/>
        <w:numPr>
          <w:ilvl w:val="1"/>
          <w:numId w:val="1"/>
        </w:numPr>
        <w:spacing w:after="240" w:line="360" w:lineRule="auto"/>
        <w:ind w:left="1020"/>
        <w:jc w:val="both"/>
      </w:pPr>
      <w:proofErr w:type="gramStart"/>
      <w:r>
        <w:t>kierujący</w:t>
      </w:r>
      <w:proofErr w:type="gramEnd"/>
      <w:r>
        <w:t xml:space="preserve"> pracą</w:t>
      </w:r>
      <w:r w:rsidR="00BD08AA">
        <w:t>:</w:t>
      </w:r>
      <w:r w:rsidR="002F20A3">
        <w:tab/>
      </w:r>
      <w:r w:rsidR="002F20A3">
        <w:tab/>
      </w:r>
    </w:p>
    <w:p w:rsidR="00F64D15" w:rsidRDefault="00693C7B" w:rsidP="002F20A3">
      <w:pPr>
        <w:pStyle w:val="Akapitzlist"/>
        <w:numPr>
          <w:ilvl w:val="1"/>
          <w:numId w:val="1"/>
        </w:numPr>
        <w:spacing w:after="240" w:line="360" w:lineRule="auto"/>
        <w:ind w:left="10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4pt;margin-top:17.05pt;width:118.95pt;height:70.3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D08AA" w:rsidRPr="00BD08AA" w:rsidRDefault="00BD08AA" w:rsidP="00BD08AA">
                  <w:pPr>
                    <w:spacing w:after="0"/>
                    <w:rPr>
                      <w:sz w:val="18"/>
                    </w:rPr>
                  </w:pPr>
                  <w:proofErr w:type="gramStart"/>
                  <w:r w:rsidRPr="00BD08AA">
                    <w:rPr>
                      <w:sz w:val="18"/>
                    </w:rPr>
                    <w:t>edytorstwo</w:t>
                  </w:r>
                  <w:proofErr w:type="gramEnd"/>
                  <w:r w:rsidRPr="00BD08AA">
                    <w:rPr>
                      <w:sz w:val="18"/>
                    </w:rPr>
                    <w:t xml:space="preserve"> naukowe – </w:t>
                  </w:r>
                  <w:r w:rsidRPr="00BD08AA">
                    <w:rPr>
                      <w:b/>
                      <w:sz w:val="18"/>
                    </w:rPr>
                    <w:t>EN</w:t>
                  </w:r>
                </w:p>
                <w:p w:rsidR="00BD08AA" w:rsidRPr="00BD08AA" w:rsidRDefault="00BD08AA" w:rsidP="00BD08AA">
                  <w:pPr>
                    <w:spacing w:after="0"/>
                    <w:rPr>
                      <w:sz w:val="18"/>
                    </w:rPr>
                  </w:pPr>
                  <w:proofErr w:type="gramStart"/>
                  <w:r w:rsidRPr="00BD08AA">
                    <w:rPr>
                      <w:sz w:val="18"/>
                    </w:rPr>
                    <w:t>glottodydaktyka</w:t>
                  </w:r>
                  <w:proofErr w:type="gramEnd"/>
                  <w:r w:rsidRPr="00BD08AA">
                    <w:rPr>
                      <w:sz w:val="18"/>
                    </w:rPr>
                    <w:t xml:space="preserve"> – </w:t>
                  </w:r>
                  <w:r w:rsidRPr="00BD08AA">
                    <w:rPr>
                      <w:b/>
                      <w:sz w:val="18"/>
                    </w:rPr>
                    <w:t>G</w:t>
                  </w:r>
                </w:p>
                <w:p w:rsidR="00BD08AA" w:rsidRPr="00BD08AA" w:rsidRDefault="00BD08AA" w:rsidP="00BD08AA">
                  <w:pPr>
                    <w:spacing w:after="0"/>
                    <w:rPr>
                      <w:sz w:val="18"/>
                    </w:rPr>
                  </w:pPr>
                  <w:proofErr w:type="gramStart"/>
                  <w:r w:rsidRPr="00BD08AA">
                    <w:rPr>
                      <w:sz w:val="18"/>
                    </w:rPr>
                    <w:t>medialna</w:t>
                  </w:r>
                  <w:proofErr w:type="gramEnd"/>
                  <w:r w:rsidRPr="00BD08AA">
                    <w:rPr>
                      <w:sz w:val="18"/>
                    </w:rPr>
                    <w:t xml:space="preserve"> – </w:t>
                  </w:r>
                  <w:r w:rsidRPr="00BD08AA">
                    <w:rPr>
                      <w:b/>
                      <w:sz w:val="18"/>
                    </w:rPr>
                    <w:t>M</w:t>
                  </w:r>
                </w:p>
                <w:p w:rsidR="00BD08AA" w:rsidRPr="00BD08AA" w:rsidRDefault="00BD08AA" w:rsidP="00BD08AA">
                  <w:pPr>
                    <w:spacing w:after="0"/>
                    <w:rPr>
                      <w:sz w:val="18"/>
                    </w:rPr>
                  </w:pPr>
                  <w:proofErr w:type="gramStart"/>
                  <w:r w:rsidRPr="00BD08AA">
                    <w:rPr>
                      <w:sz w:val="18"/>
                    </w:rPr>
                    <w:t>nauczycielska</w:t>
                  </w:r>
                  <w:proofErr w:type="gramEnd"/>
                  <w:r w:rsidRPr="00BD08AA">
                    <w:rPr>
                      <w:sz w:val="18"/>
                    </w:rPr>
                    <w:t xml:space="preserve"> – </w:t>
                  </w:r>
                  <w:r w:rsidRPr="00BD08AA">
                    <w:rPr>
                      <w:b/>
                      <w:sz w:val="18"/>
                    </w:rPr>
                    <w:t>N</w:t>
                  </w:r>
                </w:p>
                <w:p w:rsidR="00BD08AA" w:rsidRPr="00BD08AA" w:rsidRDefault="00BD08AA" w:rsidP="00BD08AA">
                  <w:pPr>
                    <w:spacing w:after="0"/>
                    <w:rPr>
                      <w:sz w:val="18"/>
                    </w:rPr>
                  </w:pPr>
                  <w:proofErr w:type="gramStart"/>
                  <w:r w:rsidRPr="00BD08AA">
                    <w:rPr>
                      <w:sz w:val="18"/>
                    </w:rPr>
                    <w:t>translato</w:t>
                  </w:r>
                  <w:r>
                    <w:rPr>
                      <w:sz w:val="18"/>
                    </w:rPr>
                    <w:t>r</w:t>
                  </w:r>
                  <w:r w:rsidRPr="00BD08AA">
                    <w:rPr>
                      <w:sz w:val="18"/>
                    </w:rPr>
                    <w:t>ska</w:t>
                  </w:r>
                  <w:proofErr w:type="gramEnd"/>
                  <w:r w:rsidRPr="00BD08AA">
                    <w:rPr>
                      <w:sz w:val="18"/>
                    </w:rPr>
                    <w:t xml:space="preserve"> – </w:t>
                  </w:r>
                  <w:r w:rsidRPr="00BD08AA">
                    <w:rPr>
                      <w:b/>
                      <w:sz w:val="18"/>
                    </w:rPr>
                    <w:t>T</w:t>
                  </w:r>
                </w:p>
              </w:txbxContent>
            </v:textbox>
          </v:shape>
        </w:pict>
      </w:r>
      <w:proofErr w:type="gramStart"/>
      <w:r w:rsidR="00F64D15">
        <w:t>recenzent</w:t>
      </w:r>
      <w:proofErr w:type="gramEnd"/>
      <w:r w:rsidR="00BD08AA">
        <w:t>:</w:t>
      </w:r>
      <w:r w:rsidR="002F20A3">
        <w:tab/>
      </w:r>
      <w:r w:rsidR="002F20A3">
        <w:tab/>
      </w:r>
    </w:p>
    <w:p w:rsidR="00F64D15" w:rsidRDefault="00F64D15" w:rsidP="007326A9">
      <w:pPr>
        <w:pStyle w:val="Akapitzlist"/>
        <w:spacing w:after="240" w:line="360" w:lineRule="auto"/>
        <w:ind w:left="1068"/>
        <w:jc w:val="both"/>
      </w:pPr>
    </w:p>
    <w:p w:rsidR="00F64D15" w:rsidRPr="005055A3" w:rsidRDefault="00F64D15" w:rsidP="007326A9">
      <w:pPr>
        <w:pStyle w:val="Akapitzlist"/>
        <w:numPr>
          <w:ilvl w:val="0"/>
          <w:numId w:val="1"/>
        </w:numPr>
        <w:spacing w:line="480" w:lineRule="auto"/>
        <w:ind w:left="357" w:hanging="357"/>
        <w:jc w:val="both"/>
        <w:rPr>
          <w:b/>
          <w:bCs/>
        </w:rPr>
      </w:pPr>
      <w:r w:rsidRPr="005055A3">
        <w:rPr>
          <w:b/>
          <w:bCs/>
        </w:rPr>
        <w:t>Data eg</w:t>
      </w:r>
      <w:r w:rsidR="00BD08AA">
        <w:rPr>
          <w:b/>
          <w:bCs/>
        </w:rPr>
        <w:t>zaminu licencjackiego:</w:t>
      </w:r>
    </w:p>
    <w:p w:rsidR="00F64D15" w:rsidRPr="005055A3" w:rsidRDefault="00F64D15" w:rsidP="007326A9">
      <w:pPr>
        <w:pStyle w:val="Akapitzlist"/>
        <w:numPr>
          <w:ilvl w:val="0"/>
          <w:numId w:val="1"/>
        </w:numPr>
        <w:spacing w:after="0" w:line="480" w:lineRule="auto"/>
        <w:ind w:left="360"/>
        <w:jc w:val="both"/>
        <w:rPr>
          <w:b/>
          <w:bCs/>
        </w:rPr>
      </w:pPr>
      <w:r w:rsidRPr="005055A3">
        <w:rPr>
          <w:b/>
          <w:bCs/>
        </w:rPr>
        <w:t xml:space="preserve">Lista studentów </w:t>
      </w:r>
      <w:r>
        <w:rPr>
          <w:b/>
          <w:bCs/>
        </w:rPr>
        <w:t>zgłoszonych</w:t>
      </w:r>
      <w:r w:rsidRPr="005055A3">
        <w:rPr>
          <w:b/>
          <w:bCs/>
        </w:rPr>
        <w:t xml:space="preserve"> </w:t>
      </w:r>
      <w:r>
        <w:rPr>
          <w:b/>
          <w:bCs/>
        </w:rPr>
        <w:t>na</w:t>
      </w:r>
      <w:r w:rsidRPr="005055A3">
        <w:rPr>
          <w:b/>
          <w:bCs/>
        </w:rPr>
        <w:t xml:space="preserve"> egzamin licencjacki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259"/>
        <w:gridCol w:w="1001"/>
        <w:gridCol w:w="5812"/>
        <w:gridCol w:w="1275"/>
      </w:tblGrid>
      <w:tr w:rsidR="00A56FAC" w:rsidRPr="00D56B6D" w:rsidTr="00D56B6D">
        <w:trPr>
          <w:trHeight w:val="567"/>
        </w:trPr>
        <w:tc>
          <w:tcPr>
            <w:tcW w:w="534" w:type="dxa"/>
            <w:vAlign w:val="center"/>
          </w:tcPr>
          <w:p w:rsidR="00D56B6D" w:rsidRPr="00D56B6D" w:rsidRDefault="00D56B6D" w:rsidP="00D56B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6B6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59" w:type="dxa"/>
            <w:vAlign w:val="center"/>
          </w:tcPr>
          <w:p w:rsidR="00D56B6D" w:rsidRPr="00D56B6D" w:rsidRDefault="00BD08AA" w:rsidP="00D56B6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D56B6D" w:rsidRPr="00D56B6D">
              <w:rPr>
                <w:b/>
                <w:sz w:val="18"/>
                <w:szCs w:val="18"/>
              </w:rPr>
              <w:t>azwisko</w:t>
            </w:r>
            <w:r w:rsidR="00D56B6D">
              <w:rPr>
                <w:b/>
                <w:sz w:val="18"/>
                <w:szCs w:val="18"/>
              </w:rPr>
              <w:t xml:space="preserve"> i imię</w:t>
            </w:r>
            <w:r w:rsidR="00D56B6D" w:rsidRPr="00D56B6D">
              <w:rPr>
                <w:b/>
                <w:sz w:val="18"/>
                <w:szCs w:val="18"/>
              </w:rPr>
              <w:t xml:space="preserve"> studenta</w:t>
            </w:r>
          </w:p>
        </w:tc>
        <w:tc>
          <w:tcPr>
            <w:tcW w:w="1001" w:type="dxa"/>
            <w:vAlign w:val="center"/>
          </w:tcPr>
          <w:p w:rsidR="00D56B6D" w:rsidRPr="00D56B6D" w:rsidRDefault="00D56B6D" w:rsidP="00D56B6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56B6D">
              <w:rPr>
                <w:b/>
                <w:sz w:val="18"/>
                <w:szCs w:val="18"/>
              </w:rPr>
              <w:t>Nr albumu</w:t>
            </w:r>
          </w:p>
        </w:tc>
        <w:tc>
          <w:tcPr>
            <w:tcW w:w="5812" w:type="dxa"/>
            <w:vAlign w:val="center"/>
          </w:tcPr>
          <w:p w:rsidR="00D56B6D" w:rsidRPr="00D56B6D" w:rsidRDefault="00D56B6D" w:rsidP="00D56B6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56B6D">
              <w:rPr>
                <w:b/>
                <w:sz w:val="18"/>
                <w:szCs w:val="18"/>
              </w:rPr>
              <w:t>Temat pracy licencjackiej</w:t>
            </w:r>
          </w:p>
        </w:tc>
        <w:tc>
          <w:tcPr>
            <w:tcW w:w="1275" w:type="dxa"/>
            <w:vAlign w:val="center"/>
          </w:tcPr>
          <w:p w:rsidR="00D56B6D" w:rsidRPr="00D56B6D" w:rsidRDefault="00D56B6D" w:rsidP="00D56B6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D56B6D">
              <w:rPr>
                <w:b/>
                <w:sz w:val="14"/>
                <w:szCs w:val="14"/>
              </w:rPr>
              <w:t>Specjalizacja zawodowa</w:t>
            </w: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1.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D08AA" w:rsidRPr="008B6D21" w:rsidRDefault="00BD08AA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2.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3.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4.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5.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6.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7.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8.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6D21">
              <w:rPr>
                <w:sz w:val="20"/>
                <w:szCs w:val="20"/>
              </w:rPr>
              <w:t>9.</w:t>
            </w:r>
          </w:p>
        </w:tc>
        <w:tc>
          <w:tcPr>
            <w:tcW w:w="2259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B6D" w:rsidRPr="008B6D21" w:rsidRDefault="00D56B6D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6FAC" w:rsidRPr="008B6D21" w:rsidTr="00D56B6D">
        <w:trPr>
          <w:trHeight w:val="964"/>
        </w:trPr>
        <w:tc>
          <w:tcPr>
            <w:tcW w:w="534" w:type="dxa"/>
            <w:vAlign w:val="center"/>
          </w:tcPr>
          <w:p w:rsidR="002F20A3" w:rsidRPr="008B6D21" w:rsidRDefault="002F20A3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9" w:type="dxa"/>
            <w:vAlign w:val="center"/>
          </w:tcPr>
          <w:p w:rsidR="002F20A3" w:rsidRPr="008B6D21" w:rsidRDefault="002F20A3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2F20A3" w:rsidRPr="008B6D21" w:rsidRDefault="002F20A3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2F20A3" w:rsidRPr="008B6D21" w:rsidRDefault="002F20A3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F20A3" w:rsidRPr="008B6D21" w:rsidRDefault="002F20A3" w:rsidP="00BD0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56B6D" w:rsidRDefault="00D56B6D" w:rsidP="00BD08AA">
      <w:pPr>
        <w:spacing w:before="480" w:after="0"/>
        <w:ind w:left="5664"/>
      </w:pPr>
    </w:p>
    <w:sectPr w:rsidR="00D56B6D" w:rsidSect="002F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15" w:rsidRDefault="00F64D15" w:rsidP="005055A3">
      <w:pPr>
        <w:spacing w:after="0" w:line="240" w:lineRule="auto"/>
      </w:pPr>
      <w:r>
        <w:separator/>
      </w:r>
    </w:p>
  </w:endnote>
  <w:endnote w:type="continuationSeparator" w:id="0">
    <w:p w:rsidR="00F64D15" w:rsidRDefault="00F64D15" w:rsidP="0050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98" w:rsidRDefault="008C7C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A3" w:rsidRPr="002F20A3" w:rsidRDefault="002F20A3" w:rsidP="002F20A3">
    <w:pPr>
      <w:pStyle w:val="Akapitzlist"/>
      <w:numPr>
        <w:ilvl w:val="0"/>
        <w:numId w:val="2"/>
      </w:numPr>
      <w:spacing w:after="120"/>
      <w:ind w:left="357" w:hanging="357"/>
      <w:jc w:val="both"/>
      <w:rPr>
        <w:sz w:val="18"/>
      </w:rPr>
    </w:pPr>
    <w:r w:rsidRPr="002F20A3">
      <w:rPr>
        <w:sz w:val="18"/>
      </w:rPr>
      <w:t xml:space="preserve">Jeśli nie zmienia się skład komisji i termin egzaminów, prosimy, aby przesłali Państwo </w:t>
    </w:r>
    <w:r w:rsidRPr="002F20A3">
      <w:rPr>
        <w:b/>
        <w:bCs/>
        <w:sz w:val="18"/>
      </w:rPr>
      <w:t>jeden zbiorczy formularz</w:t>
    </w:r>
    <w:r w:rsidRPr="002F20A3">
      <w:rPr>
        <w:sz w:val="18"/>
      </w:rPr>
      <w:t>;</w:t>
    </w:r>
  </w:p>
  <w:p w:rsidR="002F20A3" w:rsidRPr="002F20A3" w:rsidRDefault="002F20A3" w:rsidP="002F20A3">
    <w:pPr>
      <w:pStyle w:val="Akapitzlist"/>
      <w:numPr>
        <w:ilvl w:val="0"/>
        <w:numId w:val="2"/>
      </w:numPr>
      <w:spacing w:after="120"/>
      <w:ind w:left="357" w:hanging="357"/>
      <w:jc w:val="both"/>
      <w:rPr>
        <w:sz w:val="18"/>
      </w:rPr>
    </w:pPr>
    <w:r w:rsidRPr="002F20A3">
      <w:rPr>
        <w:sz w:val="18"/>
      </w:rPr>
      <w:t xml:space="preserve">Jeśli skład komisji jednego dnia się zmienia lub ta sama komisja egzaminuje innego dnia, to należy przygotować </w:t>
    </w:r>
    <w:r w:rsidRPr="002F20A3">
      <w:rPr>
        <w:b/>
        <w:bCs/>
        <w:sz w:val="18"/>
      </w:rPr>
      <w:t>kilka formularzy</w:t>
    </w:r>
    <w:r w:rsidRPr="002F20A3">
      <w:rPr>
        <w:sz w:val="18"/>
      </w:rPr>
      <w:t xml:space="preserve">; </w:t>
    </w:r>
  </w:p>
  <w:p w:rsidR="002F20A3" w:rsidRPr="002F20A3" w:rsidRDefault="002F20A3" w:rsidP="002F20A3">
    <w:pPr>
      <w:pStyle w:val="Akapitzlist"/>
      <w:numPr>
        <w:ilvl w:val="0"/>
        <w:numId w:val="2"/>
      </w:numPr>
      <w:spacing w:after="120"/>
      <w:ind w:left="357" w:hanging="357"/>
      <w:jc w:val="both"/>
      <w:rPr>
        <w:sz w:val="20"/>
      </w:rPr>
    </w:pPr>
    <w:r w:rsidRPr="002F20A3">
      <w:rPr>
        <w:sz w:val="18"/>
      </w:rPr>
      <w:t xml:space="preserve">Formularz w formie edytowalnej powinni Państwo przesłać </w:t>
    </w:r>
    <w:r w:rsidR="008C7C98">
      <w:rPr>
        <w:sz w:val="18"/>
      </w:rPr>
      <w:t>do toku studiów</w:t>
    </w:r>
    <w:r w:rsidRPr="002F20A3">
      <w:rPr>
        <w:sz w:val="20"/>
      </w:rPr>
      <w:t xml:space="preserve">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98" w:rsidRDefault="008C7C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15" w:rsidRDefault="00F64D15" w:rsidP="005055A3">
      <w:pPr>
        <w:spacing w:after="0" w:line="240" w:lineRule="auto"/>
      </w:pPr>
      <w:r>
        <w:separator/>
      </w:r>
    </w:p>
  </w:footnote>
  <w:footnote w:type="continuationSeparator" w:id="0">
    <w:p w:rsidR="00F64D15" w:rsidRDefault="00F64D15" w:rsidP="0050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98" w:rsidRDefault="008C7C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15" w:rsidRPr="005055A3" w:rsidRDefault="00F64D15">
    <w:pPr>
      <w:pStyle w:val="Nagwek"/>
      <w:rPr>
        <w:smallCaps/>
        <w:sz w:val="28"/>
        <w:szCs w:val="28"/>
      </w:rPr>
    </w:pPr>
    <w:r>
      <w:rPr>
        <w:smallCaps/>
        <w:sz w:val="28"/>
        <w:szCs w:val="28"/>
      </w:rPr>
      <w:tab/>
    </w:r>
    <w:r w:rsidRPr="005055A3">
      <w:rPr>
        <w:smallCaps/>
        <w:sz w:val="28"/>
        <w:szCs w:val="28"/>
      </w:rPr>
      <w:t xml:space="preserve">Zgłoszenie </w:t>
    </w:r>
    <w:r>
      <w:rPr>
        <w:smallCaps/>
        <w:sz w:val="28"/>
        <w:szCs w:val="28"/>
      </w:rPr>
      <w:t>e</w:t>
    </w:r>
    <w:r w:rsidRPr="005055A3">
      <w:rPr>
        <w:smallCaps/>
        <w:sz w:val="28"/>
        <w:szCs w:val="28"/>
      </w:rPr>
      <w:t xml:space="preserve">gzaminu </w:t>
    </w:r>
    <w:r>
      <w:rPr>
        <w:smallCaps/>
        <w:sz w:val="28"/>
        <w:szCs w:val="28"/>
      </w:rPr>
      <w:t>l</w:t>
    </w:r>
    <w:r w:rsidRPr="005055A3">
      <w:rPr>
        <w:smallCaps/>
        <w:sz w:val="28"/>
        <w:szCs w:val="28"/>
      </w:rPr>
      <w:t>icencjackiego</w:t>
    </w:r>
    <w:r w:rsidR="002F20A3" w:rsidRPr="002F20A3">
      <w:rPr>
        <w:smallCaps/>
        <w:sz w:val="28"/>
        <w:szCs w:val="28"/>
      </w:rPr>
      <w:t xml:space="preserve"> </w:t>
    </w:r>
    <w:r w:rsidR="002F20A3">
      <w:rPr>
        <w:smallCaps/>
        <w:sz w:val="28"/>
        <w:szCs w:val="28"/>
      </w:rPr>
      <w:tab/>
    </w:r>
    <w:r w:rsidR="002F20A3">
      <w:rPr>
        <w:smallCaps/>
        <w:sz w:val="28"/>
        <w:szCs w:val="28"/>
      </w:rPr>
      <w:tab/>
    </w:r>
    <w:r w:rsidR="002F20A3">
      <w:rPr>
        <w:smallCaps/>
        <w:sz w:val="28"/>
        <w:szCs w:val="28"/>
      </w:rPr>
      <w:tab/>
      <w:t>Zał.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98" w:rsidRDefault="008C7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1E9"/>
    <w:multiLevelType w:val="hybridMultilevel"/>
    <w:tmpl w:val="3E8CF8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277892"/>
    <w:multiLevelType w:val="hybridMultilevel"/>
    <w:tmpl w:val="537C4DA6"/>
    <w:lvl w:ilvl="0" w:tplc="ADFE6742">
      <w:start w:val="1"/>
      <w:numFmt w:val="bullet"/>
      <w:lvlText w:val="|"/>
      <w:lvlJc w:val="left"/>
      <w:pPr>
        <w:ind w:left="1287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60A"/>
    <w:rsid w:val="00064B99"/>
    <w:rsid w:val="000A6B80"/>
    <w:rsid w:val="000F060A"/>
    <w:rsid w:val="001E357F"/>
    <w:rsid w:val="002D419F"/>
    <w:rsid w:val="002F20A3"/>
    <w:rsid w:val="00365CAA"/>
    <w:rsid w:val="003C08D3"/>
    <w:rsid w:val="003D3FCF"/>
    <w:rsid w:val="00457708"/>
    <w:rsid w:val="00474062"/>
    <w:rsid w:val="004A6F21"/>
    <w:rsid w:val="005055A3"/>
    <w:rsid w:val="005144E2"/>
    <w:rsid w:val="0055476C"/>
    <w:rsid w:val="00693C7B"/>
    <w:rsid w:val="007326A9"/>
    <w:rsid w:val="007E0BDA"/>
    <w:rsid w:val="008558D5"/>
    <w:rsid w:val="00870518"/>
    <w:rsid w:val="008B6D21"/>
    <w:rsid w:val="008C7C98"/>
    <w:rsid w:val="00917802"/>
    <w:rsid w:val="00967BBB"/>
    <w:rsid w:val="00A56FAC"/>
    <w:rsid w:val="00AB1601"/>
    <w:rsid w:val="00AE0A56"/>
    <w:rsid w:val="00BD08AA"/>
    <w:rsid w:val="00C14A61"/>
    <w:rsid w:val="00C6340A"/>
    <w:rsid w:val="00D51D03"/>
    <w:rsid w:val="00D56B6D"/>
    <w:rsid w:val="00D75510"/>
    <w:rsid w:val="00DD08AF"/>
    <w:rsid w:val="00E2151C"/>
    <w:rsid w:val="00E5307D"/>
    <w:rsid w:val="00EB79E6"/>
    <w:rsid w:val="00F1561A"/>
    <w:rsid w:val="00F6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0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5CAA"/>
    <w:pPr>
      <w:ind w:left="720"/>
      <w:contextualSpacing/>
    </w:pPr>
  </w:style>
  <w:style w:type="table" w:styleId="Tabela-Siatka">
    <w:name w:val="Table Grid"/>
    <w:basedOn w:val="Standardowy"/>
    <w:uiPriority w:val="99"/>
    <w:rsid w:val="009178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50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5A3"/>
  </w:style>
  <w:style w:type="paragraph" w:styleId="Stopka">
    <w:name w:val="footer"/>
    <w:basedOn w:val="Normalny"/>
    <w:link w:val="StopkaZnak"/>
    <w:uiPriority w:val="99"/>
    <w:semiHidden/>
    <w:rsid w:val="0050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55A3"/>
  </w:style>
  <w:style w:type="paragraph" w:styleId="Tekstdymka">
    <w:name w:val="Balloon Text"/>
    <w:basedOn w:val="Normalny"/>
    <w:link w:val="TekstdymkaZnak"/>
    <w:uiPriority w:val="99"/>
    <w:semiHidden/>
    <w:unhideWhenUsed/>
    <w:rsid w:val="00BD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A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F2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konrad</dc:creator>
  <cp:lastModifiedBy>konrad</cp:lastModifiedBy>
  <cp:revision>9</cp:revision>
  <cp:lastPrinted>2013-05-27T08:57:00Z</cp:lastPrinted>
  <dcterms:created xsi:type="dcterms:W3CDTF">2017-06-12T13:04:00Z</dcterms:created>
  <dcterms:modified xsi:type="dcterms:W3CDTF">2024-05-10T07:12:00Z</dcterms:modified>
</cp:coreProperties>
</file>